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8BA" w:rsidRPr="0033521C" w:rsidRDefault="001168BA" w:rsidP="001168BA">
      <w:pPr>
        <w:spacing w:after="0"/>
        <w:jc w:val="center"/>
        <w:rPr>
          <w:rFonts w:ascii="Times New Roman" w:hAnsi="Times New Roman"/>
          <w:b/>
        </w:rPr>
      </w:pPr>
      <w:r w:rsidRPr="0033521C">
        <w:rPr>
          <w:rFonts w:ascii="Times New Roman" w:hAnsi="Times New Roman"/>
          <w:b/>
        </w:rPr>
        <w:t>Аннотация к рабочей программе по технологии</w:t>
      </w:r>
      <w:r w:rsidR="0033521C" w:rsidRPr="0033521C">
        <w:rPr>
          <w:rFonts w:ascii="Times New Roman" w:hAnsi="Times New Roman"/>
          <w:b/>
        </w:rPr>
        <w:t xml:space="preserve"> </w:t>
      </w:r>
      <w:r w:rsidRPr="0033521C">
        <w:rPr>
          <w:rFonts w:ascii="Times New Roman" w:hAnsi="Times New Roman"/>
          <w:b/>
        </w:rPr>
        <w:t xml:space="preserve"> 5-8  класс</w:t>
      </w:r>
    </w:p>
    <w:p w:rsidR="001168BA" w:rsidRPr="0033521C" w:rsidRDefault="001168BA" w:rsidP="001168BA">
      <w:pPr>
        <w:spacing w:after="0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237"/>
      </w:tblGrid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Предмет</w:t>
            </w:r>
          </w:p>
        </w:tc>
        <w:tc>
          <w:tcPr>
            <w:tcW w:w="6237" w:type="dxa"/>
          </w:tcPr>
          <w:p w:rsidR="001168BA" w:rsidRPr="0033521C" w:rsidRDefault="001168BA" w:rsidP="00B248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  <w:b/>
              </w:rPr>
              <w:t>технология</w:t>
            </w:r>
          </w:p>
        </w:tc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Класс</w:t>
            </w:r>
          </w:p>
        </w:tc>
        <w:tc>
          <w:tcPr>
            <w:tcW w:w="6237" w:type="dxa"/>
          </w:tcPr>
          <w:p w:rsidR="001168BA" w:rsidRPr="0033521C" w:rsidRDefault="001168BA" w:rsidP="00B248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5-8</w:t>
            </w:r>
          </w:p>
        </w:tc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Нормативная  база</w:t>
            </w:r>
          </w:p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FE231C" w:rsidRPr="00FE231C" w:rsidRDefault="00FE231C" w:rsidP="00FE231C">
            <w:pPr>
              <w:pStyle w:val="a3"/>
              <w:numPr>
                <w:ilvl w:val="0"/>
                <w:numId w:val="1"/>
              </w:numPr>
              <w:ind w:left="34" w:firstLine="0"/>
              <w:rPr>
                <w:b/>
                <w:bCs/>
                <w:sz w:val="22"/>
                <w:szCs w:val="22"/>
                <w:lang w:bidi="ru-RU"/>
              </w:rPr>
            </w:pPr>
            <w:r w:rsidRPr="00FE231C">
              <w:rPr>
                <w:bCs/>
                <w:sz w:val="22"/>
                <w:szCs w:val="22"/>
                <w:lang w:bidi="ru-RU"/>
              </w:rPr>
              <w:t xml:space="preserve">Приказ </w:t>
            </w:r>
            <w:r w:rsidRPr="00FE231C">
              <w:rPr>
                <w:b/>
                <w:bCs/>
                <w:sz w:val="22"/>
                <w:szCs w:val="22"/>
                <w:lang w:bidi="ru-RU"/>
              </w:rPr>
              <w:t>Министерства образования и науки РФ от 17.12.2010 г. № 1897</w:t>
            </w:r>
            <w:r w:rsidRPr="00FE231C">
              <w:rPr>
                <w:sz w:val="22"/>
                <w:szCs w:val="22"/>
                <w:lang w:bidi="ru-RU"/>
              </w:rPr>
              <w:t xml:space="preserve"> «Об утверждении федерального государственного образовательного стандарта основного общего образования» </w:t>
            </w:r>
            <w:r w:rsidRPr="00FE231C">
              <w:rPr>
                <w:b/>
                <w:bCs/>
                <w:sz w:val="22"/>
                <w:szCs w:val="22"/>
                <w:lang w:bidi="ru-RU"/>
              </w:rPr>
              <w:t>(</w:t>
            </w:r>
            <w:r w:rsidRPr="00FE231C">
              <w:rPr>
                <w:sz w:val="22"/>
                <w:szCs w:val="22"/>
                <w:lang w:bidi="ru-RU"/>
              </w:rPr>
              <w:t>Зарегистрирован в Минюсте России 1 февраля 2011 г. N 40936</w:t>
            </w:r>
            <w:r w:rsidRPr="00FE231C">
              <w:rPr>
                <w:b/>
                <w:bCs/>
                <w:sz w:val="22"/>
                <w:szCs w:val="22"/>
                <w:lang w:bidi="ru-RU"/>
              </w:rPr>
              <w:t xml:space="preserve">) с изменениями от </w:t>
            </w:r>
            <w:r w:rsidRPr="00FE231C">
              <w:rPr>
                <w:sz w:val="22"/>
                <w:szCs w:val="22"/>
                <w:lang w:bidi="ru-RU"/>
              </w:rPr>
              <w:t>29 12. 2014 г.; от</w:t>
            </w:r>
            <w:r w:rsidRPr="00FE231C">
              <w:rPr>
                <w:b/>
                <w:bCs/>
                <w:sz w:val="22"/>
                <w:szCs w:val="22"/>
                <w:lang w:bidi="ru-RU"/>
              </w:rPr>
              <w:t xml:space="preserve"> 31.12.2015 г.;</w:t>
            </w:r>
          </w:p>
          <w:p w:rsidR="00FE231C" w:rsidRPr="00FE231C" w:rsidRDefault="00FE231C" w:rsidP="00FE231C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2"/>
                <w:szCs w:val="22"/>
                <w:lang w:bidi="ru-RU"/>
              </w:rPr>
            </w:pPr>
            <w:proofErr w:type="gramStart"/>
            <w:r w:rsidRPr="00FE231C">
              <w:rPr>
                <w:sz w:val="22"/>
                <w:szCs w:val="22"/>
                <w:lang w:bidi="ru-RU"/>
              </w:rPr>
              <w:t>Примерная</w:t>
            </w:r>
            <w:proofErr w:type="gramEnd"/>
            <w:r w:rsidRPr="00FE231C">
              <w:rPr>
                <w:sz w:val="22"/>
                <w:szCs w:val="22"/>
                <w:lang w:bidi="ru-RU"/>
              </w:rPr>
              <w:t xml:space="preserve"> ООП ООО, одобренная Федеральным учебно-методическим объединением по общему образованию от 8 апреля 2015 № 1/15, с изменениями ФГОС от 31.12.2015 №1577;</w:t>
            </w:r>
          </w:p>
          <w:p w:rsidR="00FE231C" w:rsidRPr="00FE231C" w:rsidRDefault="00FE231C" w:rsidP="00FE231C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2"/>
                <w:szCs w:val="22"/>
                <w:lang w:bidi="ru-RU"/>
              </w:rPr>
            </w:pPr>
            <w:r w:rsidRPr="00FE231C">
              <w:rPr>
                <w:sz w:val="22"/>
                <w:szCs w:val="22"/>
                <w:lang w:bidi="ru-RU"/>
              </w:rPr>
              <w:t>Информационное письмо Министерства образования и науки Российской Федерации (</w:t>
            </w:r>
            <w:proofErr w:type="spellStart"/>
            <w:r w:rsidRPr="00FE231C">
              <w:rPr>
                <w:sz w:val="22"/>
                <w:szCs w:val="22"/>
                <w:lang w:bidi="ru-RU"/>
              </w:rPr>
              <w:t>Минобрнауки</w:t>
            </w:r>
            <w:proofErr w:type="spellEnd"/>
            <w:r w:rsidRPr="00FE231C">
              <w:rPr>
                <w:sz w:val="22"/>
                <w:szCs w:val="22"/>
                <w:lang w:bidi="ru-RU"/>
              </w:rPr>
              <w:t xml:space="preserve"> России) Департамент  государственной политики в сфере общего образования 28.10.2015 № 08-1786 «О рабочих программах учебных предметов»</w:t>
            </w:r>
          </w:p>
          <w:p w:rsidR="00FE231C" w:rsidRPr="00FE231C" w:rsidRDefault="00FE231C" w:rsidP="00FE231C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2"/>
                <w:szCs w:val="22"/>
                <w:lang w:bidi="ru-RU"/>
              </w:rPr>
            </w:pPr>
            <w:r w:rsidRPr="00FE231C">
              <w:rPr>
                <w:sz w:val="22"/>
                <w:szCs w:val="22"/>
                <w:lang w:bidi="ru-RU"/>
              </w:rPr>
              <w:t>Технология. Примерные рабочие программы. Предметная линия учебников В. М. Казакевича и др. 5—9 классы : учеб</w:t>
            </w:r>
            <w:proofErr w:type="gramStart"/>
            <w:r w:rsidRPr="00FE231C">
              <w:rPr>
                <w:sz w:val="22"/>
                <w:szCs w:val="22"/>
                <w:lang w:bidi="ru-RU"/>
              </w:rPr>
              <w:t>.</w:t>
            </w:r>
            <w:proofErr w:type="gramEnd"/>
            <w:r w:rsidRPr="00FE231C">
              <w:rPr>
                <w:sz w:val="22"/>
                <w:szCs w:val="22"/>
                <w:lang w:bidi="ru-RU"/>
              </w:rPr>
              <w:t xml:space="preserve"> </w:t>
            </w:r>
            <w:proofErr w:type="gramStart"/>
            <w:r w:rsidRPr="00FE231C">
              <w:rPr>
                <w:sz w:val="22"/>
                <w:szCs w:val="22"/>
                <w:lang w:bidi="ru-RU"/>
              </w:rPr>
              <w:t>п</w:t>
            </w:r>
            <w:proofErr w:type="gramEnd"/>
            <w:r w:rsidRPr="00FE231C">
              <w:rPr>
                <w:sz w:val="22"/>
                <w:szCs w:val="22"/>
                <w:lang w:bidi="ru-RU"/>
              </w:rPr>
              <w:t xml:space="preserve">особие для </w:t>
            </w:r>
            <w:proofErr w:type="spellStart"/>
            <w:r w:rsidRPr="00FE231C">
              <w:rPr>
                <w:sz w:val="22"/>
                <w:szCs w:val="22"/>
                <w:lang w:bidi="ru-RU"/>
              </w:rPr>
              <w:t>общеобразоват</w:t>
            </w:r>
            <w:proofErr w:type="spellEnd"/>
            <w:r w:rsidRPr="00FE231C">
              <w:rPr>
                <w:sz w:val="22"/>
                <w:szCs w:val="22"/>
                <w:lang w:bidi="ru-RU"/>
              </w:rPr>
              <w:t>. организаций / В. М. Казакевич, Г. В. Пичугина, Г. Ю. Семёнова. — М.</w:t>
            </w:r>
            <w:proofErr w:type="gramStart"/>
            <w:r w:rsidRPr="00FE231C">
              <w:rPr>
                <w:sz w:val="22"/>
                <w:szCs w:val="22"/>
                <w:lang w:bidi="ru-RU"/>
              </w:rPr>
              <w:t xml:space="preserve"> :</w:t>
            </w:r>
            <w:proofErr w:type="gramEnd"/>
            <w:r w:rsidRPr="00FE231C">
              <w:rPr>
                <w:sz w:val="22"/>
                <w:szCs w:val="22"/>
                <w:lang w:bidi="ru-RU"/>
              </w:rPr>
              <w:t xml:space="preserve"> Просвещение, 2020. — 64 с.</w:t>
            </w:r>
          </w:p>
          <w:p w:rsidR="00FE231C" w:rsidRPr="00FE231C" w:rsidRDefault="00FE231C" w:rsidP="00FE231C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2"/>
                <w:szCs w:val="22"/>
                <w:lang w:bidi="ru-RU"/>
              </w:rPr>
            </w:pPr>
            <w:r w:rsidRPr="00FE231C">
              <w:rPr>
                <w:sz w:val="22"/>
                <w:szCs w:val="22"/>
                <w:lang w:bidi="ru-RU"/>
              </w:rPr>
              <w:t xml:space="preserve">Положение о рабочей программе учебных предметов, курсов, в том числе внеурочной деятельности МКОУ </w:t>
            </w:r>
            <w:proofErr w:type="spellStart"/>
            <w:r w:rsidRPr="00FE231C">
              <w:rPr>
                <w:sz w:val="22"/>
                <w:szCs w:val="22"/>
                <w:lang w:bidi="ru-RU"/>
              </w:rPr>
              <w:t>Курежской</w:t>
            </w:r>
            <w:proofErr w:type="spellEnd"/>
            <w:r w:rsidRPr="00FE231C">
              <w:rPr>
                <w:sz w:val="22"/>
                <w:szCs w:val="22"/>
                <w:lang w:bidi="ru-RU"/>
              </w:rPr>
              <w:t xml:space="preserve"> ООШ, реализующей ООП НОО, ООП ООО.</w:t>
            </w:r>
          </w:p>
          <w:p w:rsidR="00FE231C" w:rsidRPr="00FE231C" w:rsidRDefault="00FE231C" w:rsidP="00FE231C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2"/>
                <w:szCs w:val="22"/>
                <w:lang w:bidi="ru-RU"/>
              </w:rPr>
            </w:pPr>
            <w:r w:rsidRPr="00FE231C">
              <w:rPr>
                <w:sz w:val="22"/>
                <w:szCs w:val="22"/>
                <w:lang w:bidi="ru-RU"/>
              </w:rPr>
              <w:t xml:space="preserve">ООП ООО  МКОУ </w:t>
            </w:r>
            <w:proofErr w:type="spellStart"/>
            <w:r w:rsidRPr="00FE231C">
              <w:rPr>
                <w:sz w:val="22"/>
                <w:szCs w:val="22"/>
                <w:lang w:bidi="ru-RU"/>
              </w:rPr>
              <w:t>Курежской</w:t>
            </w:r>
            <w:proofErr w:type="spellEnd"/>
            <w:r w:rsidRPr="00FE231C">
              <w:rPr>
                <w:sz w:val="22"/>
                <w:szCs w:val="22"/>
                <w:lang w:bidi="ru-RU"/>
              </w:rPr>
              <w:t xml:space="preserve"> ООШ (5-9 </w:t>
            </w:r>
            <w:proofErr w:type="spellStart"/>
            <w:r w:rsidRPr="00FE231C">
              <w:rPr>
                <w:sz w:val="22"/>
                <w:szCs w:val="22"/>
                <w:lang w:bidi="ru-RU"/>
              </w:rPr>
              <w:t>кл</w:t>
            </w:r>
            <w:proofErr w:type="spellEnd"/>
            <w:r w:rsidRPr="00FE231C">
              <w:rPr>
                <w:sz w:val="22"/>
                <w:szCs w:val="22"/>
                <w:lang w:bidi="ru-RU"/>
              </w:rPr>
              <w:t>.).</w:t>
            </w:r>
          </w:p>
          <w:p w:rsidR="00FE231C" w:rsidRPr="00FE231C" w:rsidRDefault="00FE231C" w:rsidP="00FE231C">
            <w:pPr>
              <w:pStyle w:val="a3"/>
              <w:numPr>
                <w:ilvl w:val="0"/>
                <w:numId w:val="1"/>
              </w:numPr>
              <w:ind w:left="34" w:firstLine="0"/>
              <w:rPr>
                <w:bCs/>
                <w:sz w:val="22"/>
                <w:szCs w:val="22"/>
                <w:lang w:bidi="ru-RU"/>
              </w:rPr>
            </w:pPr>
            <w:r w:rsidRPr="00FE231C">
              <w:rPr>
                <w:bCs/>
                <w:sz w:val="22"/>
                <w:szCs w:val="22"/>
                <w:lang w:bidi="ru-RU"/>
              </w:rPr>
              <w:t xml:space="preserve">Учебный план МКОУ </w:t>
            </w:r>
            <w:proofErr w:type="spellStart"/>
            <w:r w:rsidRPr="00FE231C">
              <w:rPr>
                <w:bCs/>
                <w:sz w:val="22"/>
                <w:szCs w:val="22"/>
                <w:lang w:bidi="ru-RU"/>
              </w:rPr>
              <w:t>Курежской</w:t>
            </w:r>
            <w:proofErr w:type="spellEnd"/>
            <w:r w:rsidRPr="00FE231C">
              <w:rPr>
                <w:bCs/>
                <w:sz w:val="22"/>
                <w:szCs w:val="22"/>
                <w:lang w:bidi="ru-RU"/>
              </w:rPr>
              <w:t xml:space="preserve"> ООШ для 5-9 классов на 2020-2021 учебный год.</w:t>
            </w:r>
          </w:p>
          <w:p w:rsidR="00FE231C" w:rsidRPr="00FE231C" w:rsidRDefault="00FE231C" w:rsidP="00FE231C">
            <w:pPr>
              <w:pStyle w:val="a3"/>
              <w:numPr>
                <w:ilvl w:val="0"/>
                <w:numId w:val="1"/>
              </w:numPr>
              <w:ind w:left="34" w:firstLine="0"/>
              <w:rPr>
                <w:bCs/>
                <w:lang w:bidi="ru-RU"/>
              </w:rPr>
            </w:pPr>
            <w:r w:rsidRPr="00FE231C">
              <w:rPr>
                <w:bCs/>
                <w:sz w:val="22"/>
                <w:szCs w:val="22"/>
                <w:lang w:bidi="ru-RU"/>
              </w:rPr>
              <w:t xml:space="preserve">Календарный учебный график </w:t>
            </w:r>
            <w:proofErr w:type="spellStart"/>
            <w:r w:rsidRPr="00FE231C">
              <w:rPr>
                <w:bCs/>
                <w:sz w:val="22"/>
                <w:szCs w:val="22"/>
                <w:lang w:bidi="ru-RU"/>
              </w:rPr>
              <w:t>Курежской</w:t>
            </w:r>
            <w:proofErr w:type="spellEnd"/>
            <w:r w:rsidRPr="00FE231C">
              <w:rPr>
                <w:bCs/>
                <w:sz w:val="22"/>
                <w:szCs w:val="22"/>
                <w:lang w:bidi="ru-RU"/>
              </w:rPr>
              <w:t xml:space="preserve"> ООШ на 2020-2021 учебный год.</w:t>
            </w:r>
          </w:p>
          <w:p w:rsidR="001168BA" w:rsidRPr="0033521C" w:rsidRDefault="001168BA" w:rsidP="001168BA">
            <w:pPr>
              <w:pStyle w:val="a3"/>
              <w:suppressAutoHyphens w:val="0"/>
              <w:ind w:left="176"/>
              <w:jc w:val="both"/>
              <w:rPr>
                <w:sz w:val="22"/>
                <w:szCs w:val="22"/>
              </w:rPr>
            </w:pPr>
          </w:p>
        </w:tc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Учебники</w:t>
            </w:r>
          </w:p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197E88" w:rsidRPr="0033521C" w:rsidRDefault="0033521C" w:rsidP="0033521C">
            <w:pPr>
              <w:pStyle w:val="a6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</w:pPr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 xml:space="preserve">Технология 5 </w:t>
            </w:r>
            <w:proofErr w:type="spellStart"/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кл</w:t>
            </w:r>
            <w:proofErr w:type="spellEnd"/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 xml:space="preserve">. </w:t>
            </w:r>
            <w:r w:rsidR="00197E88"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Автор: Казакевич В.М., Пичугина Г.В., Семёнова Г.Ю. и др./Под ред. Казакевича В.М.</w:t>
            </w:r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М,</w:t>
            </w:r>
            <w:r w:rsidRPr="0033521C">
              <w:rPr>
                <w:rFonts w:ascii="Times New Roman" w:hAnsi="Times New Roman"/>
                <w:color w:val="444444"/>
                <w:spacing w:val="8"/>
                <w:shd w:val="clear" w:color="auto" w:fill="FFFFFF"/>
              </w:rPr>
              <w:t xml:space="preserve"> Просвещение</w:t>
            </w:r>
          </w:p>
          <w:p w:rsidR="0033521C" w:rsidRPr="0033521C" w:rsidRDefault="0033521C" w:rsidP="0033521C">
            <w:pPr>
              <w:pStyle w:val="a6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</w:pPr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 xml:space="preserve">Технология 6 </w:t>
            </w:r>
            <w:proofErr w:type="spellStart"/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кл</w:t>
            </w:r>
            <w:proofErr w:type="spellEnd"/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. Автор: Казакевич В.М., Пичугина Г.В., Семёнова Г.Ю. и др./Под ред. Казакевича В.М., М,</w:t>
            </w:r>
            <w:r w:rsidRPr="0033521C">
              <w:rPr>
                <w:rFonts w:ascii="Times New Roman" w:hAnsi="Times New Roman"/>
                <w:color w:val="444444"/>
                <w:spacing w:val="8"/>
                <w:shd w:val="clear" w:color="auto" w:fill="FFFFFF"/>
              </w:rPr>
              <w:t xml:space="preserve"> Просвещение</w:t>
            </w:r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 xml:space="preserve"> </w:t>
            </w:r>
          </w:p>
          <w:p w:rsidR="0033521C" w:rsidRPr="0033521C" w:rsidRDefault="0033521C" w:rsidP="0033521C">
            <w:pPr>
              <w:pStyle w:val="a6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</w:pPr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 xml:space="preserve">Технология 7 </w:t>
            </w:r>
            <w:proofErr w:type="spellStart"/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кл</w:t>
            </w:r>
            <w:proofErr w:type="spellEnd"/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. Автор: Казакевич В.М., Пичугина Г.В., Семёнова Г.Ю. и др./Под ред. Казакевича В.М., М,</w:t>
            </w:r>
            <w:r w:rsidRPr="0033521C">
              <w:rPr>
                <w:rFonts w:ascii="Times New Roman" w:hAnsi="Times New Roman"/>
                <w:color w:val="444444"/>
                <w:spacing w:val="8"/>
                <w:shd w:val="clear" w:color="auto" w:fill="FFFFFF"/>
              </w:rPr>
              <w:t xml:space="preserve"> Просвещение</w:t>
            </w:r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 xml:space="preserve"> </w:t>
            </w:r>
          </w:p>
          <w:p w:rsidR="001168BA" w:rsidRPr="0033521C" w:rsidRDefault="0033521C" w:rsidP="0033521C">
            <w:pPr>
              <w:pStyle w:val="a6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</w:pPr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 xml:space="preserve">Технология 8-9  </w:t>
            </w:r>
            <w:proofErr w:type="spellStart"/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кл</w:t>
            </w:r>
            <w:proofErr w:type="spellEnd"/>
            <w:r w:rsidRPr="0033521C"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  <w:t>. Автор: Казакевич В.М., Пичугина Г.В., Семёнова Г.Ю. и др./Под ред. Казакевича В.М., М,</w:t>
            </w:r>
            <w:r w:rsidRPr="0033521C">
              <w:rPr>
                <w:rFonts w:ascii="Times New Roman" w:hAnsi="Times New Roman"/>
                <w:color w:val="444444"/>
                <w:spacing w:val="8"/>
                <w:shd w:val="clear" w:color="auto" w:fill="FFFFFF"/>
              </w:rPr>
              <w:t xml:space="preserve"> Просвещение</w:t>
            </w:r>
          </w:p>
          <w:p w:rsidR="0033521C" w:rsidRPr="0033521C" w:rsidRDefault="0033521C" w:rsidP="0033521C">
            <w:pPr>
              <w:pStyle w:val="a6"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/>
                <w:color w:val="333333"/>
                <w:spacing w:val="8"/>
                <w:kern w:val="36"/>
                <w:lang w:eastAsia="ru-RU"/>
              </w:rPr>
            </w:pPr>
          </w:p>
        </w:tc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Основные цели и  задачи реализации содержания предмета</w:t>
            </w:r>
          </w:p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561606" w:rsidRPr="0033521C" w:rsidRDefault="001168BA" w:rsidP="00561606">
            <w:pPr>
              <w:rPr>
                <w:rFonts w:ascii="Times New Roman" w:eastAsia="Arial Unicode MS" w:hAnsi="Times New Roman"/>
                <w:i/>
                <w:iCs/>
                <w:lang w:eastAsia="ru-RU"/>
              </w:rPr>
            </w:pPr>
            <w:r w:rsidRPr="0033521C">
              <w:rPr>
                <w:rStyle w:val="90"/>
              </w:rPr>
              <w:t xml:space="preserve"> </w:t>
            </w:r>
            <w:r w:rsidR="00561606" w:rsidRPr="0033521C">
              <w:rPr>
                <w:rFonts w:ascii="Times New Roman" w:eastAsia="Arial Unicode MS" w:hAnsi="Times New Roman"/>
                <w:i/>
                <w:iCs/>
                <w:color w:val="000000"/>
                <w:u w:val="single"/>
                <w:lang w:eastAsia="ru-RU"/>
              </w:rPr>
              <w:t>Целью</w:t>
            </w:r>
            <w:r w:rsidR="00561606"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преподавания курса «Технология» является </w:t>
            </w:r>
            <w:r w:rsidR="00561606" w:rsidRPr="0033521C">
              <w:rPr>
                <w:rFonts w:ascii="Times New Roman" w:eastAsia="Arial Unicode MS" w:hAnsi="Times New Roman"/>
                <w:i/>
                <w:iCs/>
                <w:color w:val="000000"/>
                <w:lang w:eastAsia="ru-RU"/>
              </w:rPr>
              <w:t>практико-ориентированное общеобразовательное развитие обучающихся</w:t>
            </w:r>
            <w:r w:rsidR="00561606"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:</w:t>
            </w:r>
          </w:p>
          <w:p w:rsidR="00561606" w:rsidRPr="00561606" w:rsidRDefault="00561606" w:rsidP="00561606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прагматическое обоснование цели созидательной деятельности;</w:t>
            </w:r>
          </w:p>
          <w:p w:rsidR="00561606" w:rsidRPr="00561606" w:rsidRDefault="00561606" w:rsidP="00561606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выбор видов и последовательности операций, гарантирующих получение запланированного результата (удовлетворение конкретной потребности) на основе использования знаний о </w:t>
            </w:r>
            <w:proofErr w:type="spellStart"/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техносфере</w:t>
            </w:r>
            <w:proofErr w:type="spellEnd"/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, общих и прикладных знаний по основам наук;</w:t>
            </w:r>
          </w:p>
          <w:p w:rsidR="00561606" w:rsidRPr="00561606" w:rsidRDefault="00561606" w:rsidP="00561606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lastRenderedPageBreak/>
              <w:t>выбор соответствующего материально-технического обеспечения с учётом имеющихся материально-технических возможностей;</w:t>
            </w:r>
          </w:p>
          <w:p w:rsidR="00561606" w:rsidRPr="0033521C" w:rsidRDefault="00561606" w:rsidP="00561606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создание, преобразование или эффективное использование потребительных стоимостей.</w:t>
            </w:r>
          </w:p>
          <w:p w:rsidR="00561606" w:rsidRPr="00561606" w:rsidRDefault="00561606" w:rsidP="00561606">
            <w:pPr>
              <w:widowControl w:val="0"/>
              <w:tabs>
                <w:tab w:val="left" w:pos="251"/>
              </w:tabs>
              <w:spacing w:after="0" w:line="206" w:lineRule="exact"/>
              <w:ind w:left="320"/>
              <w:jc w:val="both"/>
              <w:rPr>
                <w:rFonts w:ascii="Times New Roman" w:eastAsia="Arial Unicode MS" w:hAnsi="Times New Roman"/>
                <w:lang w:eastAsia="ru-RU"/>
              </w:rPr>
            </w:pPr>
          </w:p>
          <w:p w:rsidR="00561606" w:rsidRPr="0033521C" w:rsidRDefault="00561606" w:rsidP="00561606">
            <w:pPr>
              <w:pStyle w:val="21"/>
              <w:shd w:val="clear" w:color="auto" w:fill="auto"/>
              <w:ind w:firstLine="320"/>
              <w:jc w:val="both"/>
              <w:rPr>
                <w:rFonts w:cs="Times New Roman"/>
              </w:rPr>
            </w:pPr>
            <w:r w:rsidRPr="0033521C">
              <w:rPr>
                <w:rStyle w:val="22"/>
                <w:rFonts w:cs="Times New Roman"/>
                <w:color w:val="000000"/>
                <w:u w:val="single"/>
              </w:rPr>
              <w:t>Задачи</w:t>
            </w:r>
            <w:r w:rsidRPr="0033521C">
              <w:rPr>
                <w:rStyle w:val="2"/>
                <w:rFonts w:eastAsiaTheme="minorHAnsi"/>
                <w:u w:val="single"/>
              </w:rPr>
              <w:t xml:space="preserve"> </w:t>
            </w:r>
            <w:r w:rsidRPr="0033521C">
              <w:rPr>
                <w:rStyle w:val="2"/>
                <w:rFonts w:eastAsiaTheme="minorHAnsi"/>
              </w:rPr>
              <w:t>технологического образования в общеобразовательных организациях:</w:t>
            </w:r>
          </w:p>
          <w:p w:rsidR="00561606" w:rsidRPr="0033521C" w:rsidRDefault="00561606" w:rsidP="00561606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60"/>
              </w:tabs>
              <w:ind w:left="320"/>
              <w:jc w:val="both"/>
              <w:rPr>
                <w:rFonts w:cs="Times New Roman"/>
              </w:rPr>
            </w:pPr>
            <w:r w:rsidRPr="0033521C">
              <w:rPr>
                <w:rStyle w:val="2"/>
                <w:rFonts w:eastAsiaTheme="minorHAnsi"/>
              </w:rPr>
              <w:t>ознакомить обучающихся с законами и закономерностями, техникой и технологическими процессами доминирующих сфер созидательной и преобразовательной деятельности человека;</w:t>
            </w:r>
          </w:p>
          <w:p w:rsidR="00561606" w:rsidRPr="0033521C" w:rsidRDefault="00561606" w:rsidP="00561606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60"/>
              </w:tabs>
              <w:ind w:left="320"/>
              <w:jc w:val="both"/>
              <w:rPr>
                <w:rFonts w:cs="Times New Roman"/>
              </w:rPr>
            </w:pPr>
            <w:proofErr w:type="spellStart"/>
            <w:r w:rsidRPr="0033521C">
              <w:rPr>
                <w:rStyle w:val="2"/>
                <w:rFonts w:eastAsiaTheme="minorHAnsi"/>
              </w:rPr>
              <w:t>синергетически</w:t>
            </w:r>
            <w:proofErr w:type="spellEnd"/>
            <w:r w:rsidRPr="0033521C">
              <w:rPr>
                <w:rStyle w:val="2"/>
                <w:rFonts w:eastAsiaTheme="minorHAnsi"/>
              </w:rPr>
              <w:t xml:space="preserve"> увязать в практической деятельности всё то, что обучающиеся получили на уроках технологии и других предметов по предметно-преобразующей деятельности;</w:t>
            </w:r>
          </w:p>
          <w:p w:rsidR="00561606" w:rsidRPr="0033521C" w:rsidRDefault="00561606" w:rsidP="00561606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60"/>
              </w:tabs>
              <w:ind w:left="320"/>
              <w:jc w:val="both"/>
              <w:rPr>
                <w:rFonts w:cs="Times New Roman"/>
              </w:rPr>
            </w:pPr>
            <w:r w:rsidRPr="0033521C">
              <w:rPr>
                <w:rStyle w:val="2"/>
                <w:rFonts w:eastAsiaTheme="minorHAnsi"/>
              </w:rPr>
              <w:t>включить обучающихся в созидательную или преобразовательную деятельность, обеспечивающую эффективность действий в различных сферах приложения усилий человека как члена семьи, коллектива, гражданина своего государства и представителя всего человеческого рода;</w:t>
            </w:r>
          </w:p>
          <w:p w:rsidR="001168BA" w:rsidRPr="0033521C" w:rsidRDefault="00561606" w:rsidP="00561606">
            <w:pPr>
              <w:pStyle w:val="21"/>
              <w:numPr>
                <w:ilvl w:val="0"/>
                <w:numId w:val="2"/>
              </w:numPr>
              <w:shd w:val="clear" w:color="auto" w:fill="auto"/>
              <w:tabs>
                <w:tab w:val="left" w:pos="260"/>
              </w:tabs>
              <w:spacing w:after="157"/>
              <w:ind w:left="320"/>
              <w:jc w:val="both"/>
              <w:rPr>
                <w:rFonts w:cs="Times New Roman"/>
              </w:rPr>
            </w:pPr>
            <w:r w:rsidRPr="0033521C">
              <w:rPr>
                <w:rStyle w:val="2"/>
                <w:rFonts w:eastAsiaTheme="minorHAnsi"/>
              </w:rPr>
              <w:t>сформировать творчески активную личность, решающую постоянно усложняющиеся технические и технологические задачи.</w:t>
            </w:r>
          </w:p>
        </w:tc>
        <w:bookmarkStart w:id="0" w:name="_GoBack"/>
        <w:bookmarkEnd w:id="0"/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lastRenderedPageBreak/>
              <w:t>Срок реализации</w:t>
            </w:r>
          </w:p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1168BA" w:rsidRPr="0033521C" w:rsidRDefault="001168BA" w:rsidP="00FE231C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20</w:t>
            </w:r>
            <w:r w:rsidR="00FE231C">
              <w:rPr>
                <w:rFonts w:ascii="Times New Roman" w:hAnsi="Times New Roman"/>
              </w:rPr>
              <w:t>20</w:t>
            </w:r>
            <w:r w:rsidRPr="0033521C">
              <w:rPr>
                <w:rFonts w:ascii="Times New Roman" w:hAnsi="Times New Roman"/>
              </w:rPr>
              <w:t xml:space="preserve"> – 202</w:t>
            </w:r>
            <w:r w:rsidR="00FE231C">
              <w:rPr>
                <w:rFonts w:ascii="Times New Roman" w:hAnsi="Times New Roman"/>
              </w:rPr>
              <w:t xml:space="preserve">1 </w:t>
            </w:r>
            <w:r w:rsidRPr="0033521C">
              <w:rPr>
                <w:rFonts w:ascii="Times New Roman" w:hAnsi="Times New Roman"/>
              </w:rPr>
              <w:t>учебный год</w:t>
            </w:r>
          </w:p>
        </w:tc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Место предмета  в учебном плане</w:t>
            </w:r>
          </w:p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561606" w:rsidRPr="0033521C" w:rsidRDefault="00561606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5 класс-2 часа в неделю, 70 ч в год</w:t>
            </w:r>
          </w:p>
          <w:p w:rsidR="00561606" w:rsidRPr="0033521C" w:rsidRDefault="00561606" w:rsidP="00561606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6 класс-2 часа в неделю, 70 ч в год</w:t>
            </w:r>
          </w:p>
          <w:p w:rsidR="00561606" w:rsidRPr="0033521C" w:rsidRDefault="00561606" w:rsidP="00561606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7 класс-2 часа в неделю, 70 ч в год</w:t>
            </w:r>
          </w:p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 xml:space="preserve">8 класс – </w:t>
            </w:r>
            <w:r w:rsidR="00561606" w:rsidRPr="0033521C">
              <w:rPr>
                <w:rFonts w:ascii="Times New Roman" w:hAnsi="Times New Roman"/>
              </w:rPr>
              <w:t>1</w:t>
            </w:r>
            <w:r w:rsidRPr="0033521C">
              <w:rPr>
                <w:rFonts w:ascii="Times New Roman" w:hAnsi="Times New Roman"/>
              </w:rPr>
              <w:t xml:space="preserve"> час</w:t>
            </w:r>
            <w:r w:rsidR="00561606" w:rsidRPr="0033521C">
              <w:rPr>
                <w:rFonts w:ascii="Times New Roman" w:hAnsi="Times New Roman"/>
              </w:rPr>
              <w:t xml:space="preserve"> в неделю, 35</w:t>
            </w:r>
            <w:r w:rsidRPr="0033521C">
              <w:rPr>
                <w:rFonts w:ascii="Times New Roman" w:hAnsi="Times New Roman"/>
              </w:rPr>
              <w:t>ч. в год</w:t>
            </w:r>
          </w:p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9 класс – 2 часа в неделю, 68 ч. в год</w:t>
            </w:r>
          </w:p>
          <w:p w:rsidR="001168BA" w:rsidRPr="0033521C" w:rsidRDefault="001168BA" w:rsidP="00B2484B">
            <w:pPr>
              <w:widowControl w:val="0"/>
              <w:spacing w:after="153" w:line="206" w:lineRule="exact"/>
              <w:ind w:firstLine="320"/>
              <w:jc w:val="both"/>
              <w:rPr>
                <w:rFonts w:ascii="Times New Roman" w:hAnsi="Times New Roman"/>
              </w:rPr>
            </w:pPr>
          </w:p>
        </w:tc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>Особенности учебного плана</w:t>
            </w:r>
          </w:p>
        </w:tc>
        <w:tc>
          <w:tcPr>
            <w:tcW w:w="6237" w:type="dxa"/>
          </w:tcPr>
          <w:p w:rsidR="001168BA" w:rsidRPr="0033521C" w:rsidRDefault="00197E88" w:rsidP="00561606">
            <w:pPr>
              <w:widowControl w:val="0"/>
              <w:tabs>
                <w:tab w:val="left" w:pos="259"/>
              </w:tabs>
              <w:spacing w:after="0" w:line="206" w:lineRule="exact"/>
              <w:jc w:val="both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В основу методологии структурирования содержания учебного предмета «Технология» положен принцип </w:t>
            </w:r>
            <w:r w:rsidRPr="0033521C">
              <w:rPr>
                <w:rFonts w:ascii="Times New Roman" w:eastAsia="Arial Unicode MS" w:hAnsi="Times New Roman"/>
                <w:i/>
                <w:iCs/>
                <w:color w:val="000000"/>
                <w:lang w:eastAsia="ru-RU"/>
              </w:rPr>
              <w:t>блочно-модульного построения учебной информации.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Основная идея блочно-модульного построения содержания состоит в том, что целостный курс обучения строится из логически законченных, относительно независимых по содержательному выражению элементов — модулей</w:t>
            </w:r>
          </w:p>
          <w:p w:rsidR="00197E88" w:rsidRPr="0033521C" w:rsidRDefault="00197E88" w:rsidP="00197E88">
            <w:pPr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Содержание учебного предмета «Технология» строится по годам обучения </w:t>
            </w:r>
            <w:r w:rsidRPr="0033521C">
              <w:rPr>
                <w:rFonts w:ascii="Times New Roman" w:eastAsia="Arial Unicode MS" w:hAnsi="Times New Roman"/>
                <w:i/>
                <w:iCs/>
                <w:color w:val="000000"/>
                <w:lang w:eastAsia="ru-RU"/>
              </w:rPr>
              <w:t>концентрически.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В основе такого построения лежит </w:t>
            </w:r>
            <w:r w:rsidRPr="0033521C">
              <w:rPr>
                <w:rFonts w:ascii="Times New Roman" w:eastAsia="Arial Unicode MS" w:hAnsi="Times New Roman"/>
                <w:i/>
                <w:iCs/>
                <w:color w:val="000000"/>
                <w:lang w:eastAsia="ru-RU"/>
              </w:rPr>
              <w:t>принцип усложнения и тематического расширения базовых компонентов,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составля</w:t>
            </w:r>
            <w:proofErr w:type="spellEnd"/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ющих</w:t>
            </w:r>
            <w:proofErr w:type="spellEnd"/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содержание модулей. Поэтому в основу соответствующей учебной программы закладывается ряд положений:</w:t>
            </w:r>
          </w:p>
          <w:p w:rsidR="00197E88" w:rsidRPr="00197E88" w:rsidRDefault="00197E88" w:rsidP="00197E88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постепенное увеличение объёма технологических знаний, умений и навыков;</w:t>
            </w:r>
          </w:p>
          <w:p w:rsidR="00197E88" w:rsidRPr="00197E88" w:rsidRDefault="00197E88" w:rsidP="00197E88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выполнение деятельности в разных областях;</w:t>
            </w:r>
          </w:p>
          <w:p w:rsidR="00197E88" w:rsidRPr="00197E88" w:rsidRDefault="00197E88" w:rsidP="00197E88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постепенное усложнение требований, предъявляемых к решению проблемы (использование комплексного подхода, учёт большого количества воздействующих факторов и т. п.);</w:t>
            </w:r>
          </w:p>
          <w:p w:rsidR="00197E88" w:rsidRPr="00197E88" w:rsidRDefault="00197E88" w:rsidP="00197E88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развитие умений работать в коллективе;</w:t>
            </w:r>
          </w:p>
          <w:p w:rsidR="00197E88" w:rsidRPr="00197E88" w:rsidRDefault="00197E88" w:rsidP="00197E88">
            <w:pPr>
              <w:widowControl w:val="0"/>
              <w:numPr>
                <w:ilvl w:val="0"/>
                <w:numId w:val="2"/>
              </w:numPr>
              <w:tabs>
                <w:tab w:val="left" w:pos="251"/>
              </w:tabs>
              <w:spacing w:after="0" w:line="206" w:lineRule="exact"/>
              <w:ind w:left="320" w:hanging="320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формирование творческой личности, способной проектировать и оценивать процесс и результаты своей деятельности.</w:t>
            </w:r>
          </w:p>
          <w:p w:rsidR="00197E88" w:rsidRPr="00197E88" w:rsidRDefault="00197E88" w:rsidP="00197E88">
            <w:pPr>
              <w:widowControl w:val="0"/>
              <w:spacing w:after="0" w:line="206" w:lineRule="exact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В соответствии с принципами проектирования содержания обучения технологии в системе общего образования можно выделить следующие </w:t>
            </w:r>
            <w:r w:rsidRPr="0033521C">
              <w:rPr>
                <w:rFonts w:ascii="Times New Roman" w:eastAsia="Arial Unicode MS" w:hAnsi="Times New Roman"/>
                <w:i/>
                <w:iCs/>
                <w:color w:val="000000"/>
                <w:lang w:eastAsia="ru-RU"/>
              </w:rPr>
              <w:t>базовые компоненты (модули) содержания обучения технологии,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которые охватывают промышленные отрасли и направления современного общественного производства:</w:t>
            </w:r>
          </w:p>
          <w:p w:rsidR="00197E88" w:rsidRPr="0033521C" w:rsidRDefault="00197E88" w:rsidP="00197E88">
            <w:pPr>
              <w:widowControl w:val="0"/>
              <w:tabs>
                <w:tab w:val="left" w:pos="251"/>
              </w:tabs>
              <w:spacing w:after="0" w:line="206" w:lineRule="exact"/>
              <w:ind w:left="320"/>
              <w:jc w:val="both"/>
              <w:rPr>
                <w:rFonts w:ascii="Times New Roman" w:hAnsi="Times New Roman"/>
              </w:rPr>
            </w:pPr>
          </w:p>
        </w:tc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lastRenderedPageBreak/>
              <w:t>Структура курса 5-</w:t>
            </w:r>
            <w:r w:rsidR="00561606" w:rsidRPr="0033521C">
              <w:rPr>
                <w:rFonts w:ascii="Times New Roman" w:hAnsi="Times New Roman"/>
              </w:rPr>
              <w:t>9</w:t>
            </w:r>
            <w:r w:rsidRPr="0033521C">
              <w:rPr>
                <w:rFonts w:ascii="Times New Roman" w:hAnsi="Times New Roman"/>
              </w:rPr>
              <w:t xml:space="preserve"> классов</w:t>
            </w:r>
          </w:p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</w:tcPr>
          <w:p w:rsidR="001168BA" w:rsidRPr="0033521C" w:rsidRDefault="001168BA" w:rsidP="001168BA">
            <w:pPr>
              <w:widowControl w:val="0"/>
              <w:spacing w:after="0" w:line="235" w:lineRule="exact"/>
              <w:ind w:firstLine="320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Структура содержания Программы выполнена по концентрической схеме. Содержание деятельности учащихся в течение каждого года обучения</w:t>
            </w:r>
            <w:r w:rsidRPr="0033521C">
              <w:rPr>
                <w:rFonts w:ascii="Times New Roman" w:eastAsia="Arial Unicode MS" w:hAnsi="Times New Roman"/>
                <w:color w:val="000000"/>
                <w:vertAlign w:val="superscript"/>
                <w:lang w:eastAsia="ru-RU"/>
              </w:rPr>
              <w:footnoteReference w:id="1"/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включает в себя 11 модулей, общих для пяти лет обучения.</w:t>
            </w:r>
          </w:p>
          <w:p w:rsidR="001168BA" w:rsidRPr="0033521C" w:rsidRDefault="001168BA" w:rsidP="001168BA">
            <w:pPr>
              <w:widowControl w:val="0"/>
              <w:spacing w:after="0" w:line="235" w:lineRule="exact"/>
              <w:ind w:firstLine="320"/>
              <w:rPr>
                <w:rFonts w:ascii="Times New Roman" w:eastAsia="Arial Unicode MS" w:hAnsi="Times New Roman"/>
                <w:color w:val="000000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</w:t>
            </w: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1.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Методы и средства творческой проектной деятельности.</w:t>
            </w:r>
          </w:p>
          <w:p w:rsidR="001168BA" w:rsidRPr="001168BA" w:rsidRDefault="001168BA" w:rsidP="001168BA">
            <w:pPr>
              <w:widowControl w:val="0"/>
              <w:spacing w:after="0" w:line="235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</w:t>
            </w: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2.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Основы производства.</w:t>
            </w:r>
          </w:p>
          <w:p w:rsidR="001168BA" w:rsidRPr="001168BA" w:rsidRDefault="001168BA" w:rsidP="001168BA">
            <w:pPr>
              <w:widowControl w:val="0"/>
              <w:spacing w:after="49" w:line="220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3.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Современные и перспективные технологии.</w:t>
            </w:r>
          </w:p>
          <w:p w:rsidR="001168BA" w:rsidRPr="001168BA" w:rsidRDefault="001168BA" w:rsidP="001168BA">
            <w:pPr>
              <w:widowControl w:val="0"/>
              <w:spacing w:after="56" w:line="220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4.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Элементы техники и машин.</w:t>
            </w:r>
          </w:p>
          <w:p w:rsidR="001168BA" w:rsidRPr="001168BA" w:rsidRDefault="001168BA" w:rsidP="001168BA">
            <w:pPr>
              <w:widowControl w:val="0"/>
              <w:spacing w:after="0" w:line="211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5.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Технологии получения, обработки, преобразования и использования материалов.</w:t>
            </w:r>
          </w:p>
          <w:p w:rsidR="001168BA" w:rsidRPr="001168BA" w:rsidRDefault="001168BA" w:rsidP="001168BA">
            <w:pPr>
              <w:widowControl w:val="0"/>
              <w:spacing w:after="0" w:line="211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6.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Технологии получения, преобразования и использования энергии.</w:t>
            </w:r>
          </w:p>
          <w:p w:rsidR="001168BA" w:rsidRPr="001168BA" w:rsidRDefault="001168BA" w:rsidP="001168BA">
            <w:pPr>
              <w:widowControl w:val="0"/>
              <w:spacing w:after="0" w:line="211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7.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Технологии получения, обработки и использования информации.</w:t>
            </w:r>
          </w:p>
          <w:p w:rsidR="001168BA" w:rsidRPr="001168BA" w:rsidRDefault="001168BA" w:rsidP="001168BA">
            <w:pPr>
              <w:widowControl w:val="0"/>
              <w:spacing w:after="0" w:line="264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8.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Социальные технологии.</w:t>
            </w:r>
          </w:p>
          <w:p w:rsidR="001168BA" w:rsidRPr="001168BA" w:rsidRDefault="001168BA" w:rsidP="001168BA">
            <w:pPr>
              <w:widowControl w:val="0"/>
              <w:spacing w:after="0" w:line="264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9.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Технологии обработки пищевых продуктов.</w:t>
            </w:r>
          </w:p>
          <w:p w:rsidR="001168BA" w:rsidRPr="001168BA" w:rsidRDefault="001168BA" w:rsidP="001168BA">
            <w:pPr>
              <w:widowControl w:val="0"/>
              <w:spacing w:after="0" w:line="264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10.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Технологии растениеводства.</w:t>
            </w:r>
          </w:p>
          <w:p w:rsidR="001168BA" w:rsidRPr="001168BA" w:rsidRDefault="001168BA" w:rsidP="001168BA">
            <w:pPr>
              <w:widowControl w:val="0"/>
              <w:spacing w:after="0" w:line="264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b/>
                <w:bCs/>
                <w:i/>
                <w:iCs/>
                <w:color w:val="000000"/>
                <w:lang w:eastAsia="ru-RU"/>
              </w:rPr>
              <w:t>Модуль 11.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Технологии животноводства.</w:t>
            </w:r>
          </w:p>
          <w:p w:rsidR="001168BA" w:rsidRPr="001168BA" w:rsidRDefault="001168BA" w:rsidP="001168BA">
            <w:pPr>
              <w:widowControl w:val="0"/>
              <w:spacing w:after="0" w:line="206" w:lineRule="exact"/>
              <w:ind w:firstLine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Содержание модулей предусматривает изучение и усвоение информации по следующим сквозным </w:t>
            </w:r>
            <w:r w:rsidR="00561606"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 xml:space="preserve"> </w:t>
            </w: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тематическим  линиям:</w:t>
            </w:r>
          </w:p>
          <w:p w:rsidR="001168BA" w:rsidRPr="001168BA" w:rsidRDefault="001168BA" w:rsidP="001168BA">
            <w:pPr>
              <w:widowControl w:val="0"/>
              <w:numPr>
                <w:ilvl w:val="0"/>
                <w:numId w:val="2"/>
              </w:numPr>
              <w:tabs>
                <w:tab w:val="left" w:pos="266"/>
              </w:tabs>
              <w:spacing w:after="0" w:line="206" w:lineRule="exact"/>
              <w:ind w:left="320" w:hanging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получение, обработка, хранение и использование технической и технологической информации;</w:t>
            </w:r>
          </w:p>
          <w:p w:rsidR="001168BA" w:rsidRPr="001168BA" w:rsidRDefault="001168BA" w:rsidP="001168BA">
            <w:pPr>
              <w:widowControl w:val="0"/>
              <w:numPr>
                <w:ilvl w:val="0"/>
                <w:numId w:val="2"/>
              </w:numPr>
              <w:tabs>
                <w:tab w:val="left" w:pos="266"/>
              </w:tabs>
              <w:spacing w:after="0" w:line="206" w:lineRule="exact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элементы черчения, графики и дизайна;</w:t>
            </w:r>
          </w:p>
          <w:p w:rsidR="001168BA" w:rsidRPr="001168BA" w:rsidRDefault="001168BA" w:rsidP="001168BA">
            <w:pPr>
              <w:widowControl w:val="0"/>
              <w:numPr>
                <w:ilvl w:val="0"/>
                <w:numId w:val="2"/>
              </w:numPr>
              <w:tabs>
                <w:tab w:val="left" w:pos="266"/>
              </w:tabs>
              <w:spacing w:after="0" w:line="206" w:lineRule="exact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элементы прикладной экономики, предпринимательства;</w:t>
            </w:r>
          </w:p>
          <w:p w:rsidR="001168BA" w:rsidRPr="001168BA" w:rsidRDefault="001168BA" w:rsidP="001168BA">
            <w:pPr>
              <w:widowControl w:val="0"/>
              <w:numPr>
                <w:ilvl w:val="0"/>
                <w:numId w:val="2"/>
              </w:numPr>
              <w:tabs>
                <w:tab w:val="left" w:pos="266"/>
              </w:tabs>
              <w:spacing w:after="0" w:line="206" w:lineRule="exact"/>
              <w:ind w:left="320" w:hanging="320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влияние технологических процессов на окружающую среду и здоровье человека;</w:t>
            </w:r>
          </w:p>
          <w:p w:rsidR="001168BA" w:rsidRPr="001168BA" w:rsidRDefault="001168BA" w:rsidP="001168BA">
            <w:pPr>
              <w:widowControl w:val="0"/>
              <w:numPr>
                <w:ilvl w:val="0"/>
                <w:numId w:val="2"/>
              </w:numPr>
              <w:tabs>
                <w:tab w:val="left" w:pos="266"/>
              </w:tabs>
              <w:spacing w:after="0" w:line="206" w:lineRule="exact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технологическая культура производства;</w:t>
            </w:r>
          </w:p>
          <w:p w:rsidR="001168BA" w:rsidRPr="001168BA" w:rsidRDefault="001168BA" w:rsidP="001168BA">
            <w:pPr>
              <w:widowControl w:val="0"/>
              <w:numPr>
                <w:ilvl w:val="0"/>
                <w:numId w:val="2"/>
              </w:numPr>
              <w:tabs>
                <w:tab w:val="left" w:pos="266"/>
              </w:tabs>
              <w:spacing w:after="0" w:line="206" w:lineRule="exact"/>
              <w:jc w:val="both"/>
              <w:rPr>
                <w:rFonts w:ascii="Times New Roman" w:eastAsia="Arial Unicode MS" w:hAnsi="Times New Roman"/>
                <w:lang w:eastAsia="ru-RU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культура и эстетика труда;</w:t>
            </w:r>
          </w:p>
          <w:p w:rsidR="001168BA" w:rsidRPr="0033521C" w:rsidRDefault="001168BA" w:rsidP="001168BA">
            <w:pPr>
              <w:shd w:val="clear" w:color="auto" w:fill="FFFFFF"/>
              <w:spacing w:after="15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eastAsia="Arial Unicode MS" w:hAnsi="Times New Roman"/>
                <w:color w:val="000000"/>
                <w:lang w:eastAsia="ru-RU"/>
              </w:rPr>
              <w:t>история, перспективы и социальные последствия развития техники и технологии;</w:t>
            </w:r>
          </w:p>
        </w:tc>
      </w:tr>
      <w:tr w:rsidR="001168BA" w:rsidRPr="0033521C" w:rsidTr="00B2484B">
        <w:tc>
          <w:tcPr>
            <w:tcW w:w="3227" w:type="dxa"/>
          </w:tcPr>
          <w:p w:rsidR="001168BA" w:rsidRPr="0033521C" w:rsidRDefault="001168BA" w:rsidP="00B2484B">
            <w:pPr>
              <w:spacing w:after="0" w:line="240" w:lineRule="auto"/>
              <w:rPr>
                <w:rFonts w:ascii="Times New Roman" w:hAnsi="Times New Roman"/>
              </w:rPr>
            </w:pPr>
            <w:r w:rsidRPr="0033521C">
              <w:rPr>
                <w:rFonts w:ascii="Times New Roman" w:hAnsi="Times New Roman"/>
              </w:rPr>
              <w:t xml:space="preserve">Структура рабочей программы </w:t>
            </w:r>
          </w:p>
        </w:tc>
        <w:tc>
          <w:tcPr>
            <w:tcW w:w="6237" w:type="dxa"/>
          </w:tcPr>
          <w:p w:rsidR="001168BA" w:rsidRPr="0033521C" w:rsidRDefault="001168BA" w:rsidP="00B2484B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Cs w:val="22"/>
              </w:rPr>
            </w:pPr>
            <w:r w:rsidRPr="0033521C">
              <w:rPr>
                <w:rFonts w:ascii="Times New Roman" w:hAnsi="Times New Roman" w:cs="Times New Roman"/>
                <w:szCs w:val="22"/>
              </w:rPr>
              <w:t xml:space="preserve"> 1) планируемые результаты освоения учебного предмета, курса;</w:t>
            </w:r>
          </w:p>
          <w:p w:rsidR="001168BA" w:rsidRPr="0033521C" w:rsidRDefault="001168BA" w:rsidP="00B2484B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Cs w:val="22"/>
              </w:rPr>
            </w:pPr>
            <w:r w:rsidRPr="0033521C">
              <w:rPr>
                <w:rFonts w:ascii="Times New Roman" w:hAnsi="Times New Roman" w:cs="Times New Roman"/>
                <w:szCs w:val="22"/>
              </w:rPr>
              <w:t>2)  содержание учебного предмета, курса;</w:t>
            </w:r>
          </w:p>
          <w:p w:rsidR="001168BA" w:rsidRPr="0033521C" w:rsidRDefault="001168BA" w:rsidP="00B2484B">
            <w:pPr>
              <w:pStyle w:val="ConsPlusNormal"/>
              <w:ind w:hanging="108"/>
              <w:jc w:val="both"/>
              <w:rPr>
                <w:rFonts w:ascii="Times New Roman" w:hAnsi="Times New Roman" w:cs="Times New Roman"/>
                <w:szCs w:val="22"/>
              </w:rPr>
            </w:pPr>
            <w:r w:rsidRPr="0033521C">
              <w:rPr>
                <w:rFonts w:ascii="Times New Roman" w:hAnsi="Times New Roman" w:cs="Times New Roman"/>
                <w:szCs w:val="22"/>
              </w:rPr>
              <w:t>3) тематическое планирование с указанием количества часов, отводимых на освоение каждой темы.</w:t>
            </w:r>
          </w:p>
        </w:tc>
      </w:tr>
    </w:tbl>
    <w:p w:rsidR="00826F01" w:rsidRPr="0033521C" w:rsidRDefault="00826F01">
      <w:pPr>
        <w:rPr>
          <w:rFonts w:ascii="Times New Roman" w:hAnsi="Times New Roman"/>
        </w:rPr>
      </w:pPr>
    </w:p>
    <w:sectPr w:rsidR="00826F01" w:rsidRPr="0033521C" w:rsidSect="00E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B2B" w:rsidRDefault="007D2B2B" w:rsidP="001168BA">
      <w:pPr>
        <w:spacing w:after="0" w:line="240" w:lineRule="auto"/>
      </w:pPr>
      <w:r>
        <w:separator/>
      </w:r>
    </w:p>
  </w:endnote>
  <w:endnote w:type="continuationSeparator" w:id="0">
    <w:p w:rsidR="007D2B2B" w:rsidRDefault="007D2B2B" w:rsidP="00116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B2B" w:rsidRDefault="007D2B2B" w:rsidP="001168BA">
      <w:pPr>
        <w:spacing w:after="0" w:line="240" w:lineRule="auto"/>
      </w:pPr>
      <w:r>
        <w:separator/>
      </w:r>
    </w:p>
  </w:footnote>
  <w:footnote w:type="continuationSeparator" w:id="0">
    <w:p w:rsidR="007D2B2B" w:rsidRDefault="007D2B2B" w:rsidP="001168BA">
      <w:pPr>
        <w:spacing w:after="0" w:line="240" w:lineRule="auto"/>
      </w:pPr>
      <w:r>
        <w:continuationSeparator/>
      </w:r>
    </w:p>
  </w:footnote>
  <w:footnote w:id="1">
    <w:p w:rsidR="001168BA" w:rsidRDefault="001168BA" w:rsidP="001168BA">
      <w:pPr>
        <w:ind w:right="134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325D4EE6"/>
    <w:multiLevelType w:val="hybridMultilevel"/>
    <w:tmpl w:val="08AAE06E"/>
    <w:lvl w:ilvl="0" w:tplc="79F295CA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301F53"/>
    <w:multiLevelType w:val="hybridMultilevel"/>
    <w:tmpl w:val="C2BA0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856AC"/>
    <w:multiLevelType w:val="multilevel"/>
    <w:tmpl w:val="A23C6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FE6643"/>
    <w:multiLevelType w:val="hybridMultilevel"/>
    <w:tmpl w:val="C6227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8B40BC"/>
    <w:multiLevelType w:val="hybridMultilevel"/>
    <w:tmpl w:val="56D0C8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F97"/>
    <w:rsid w:val="001168BA"/>
    <w:rsid w:val="00197E88"/>
    <w:rsid w:val="002F0204"/>
    <w:rsid w:val="0033521C"/>
    <w:rsid w:val="003B1F97"/>
    <w:rsid w:val="004D3DFE"/>
    <w:rsid w:val="00561606"/>
    <w:rsid w:val="007D2B2B"/>
    <w:rsid w:val="00826F01"/>
    <w:rsid w:val="00FE2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68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1168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rsid w:val="001168BA"/>
    <w:rPr>
      <w:rFonts w:cs="Times New Roman"/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1168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99"/>
    <w:qFormat/>
    <w:rsid w:val="001168BA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1168BA"/>
    <w:rPr>
      <w:rFonts w:ascii="Calibri" w:eastAsia="Calibri" w:hAnsi="Calibri" w:cs="Times New Roman"/>
    </w:rPr>
  </w:style>
  <w:style w:type="character" w:customStyle="1" w:styleId="9">
    <w:name w:val="Основной текст (9)_"/>
    <w:basedOn w:val="a0"/>
    <w:link w:val="91"/>
    <w:uiPriority w:val="99"/>
    <w:locked/>
    <w:rsid w:val="001168BA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90">
    <w:name w:val="Основной текст (9)"/>
    <w:basedOn w:val="9"/>
    <w:uiPriority w:val="99"/>
    <w:rsid w:val="001168BA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1168BA"/>
    <w:pPr>
      <w:widowControl w:val="0"/>
      <w:shd w:val="clear" w:color="auto" w:fill="FFFFFF"/>
      <w:spacing w:after="0" w:line="206" w:lineRule="exact"/>
      <w:ind w:firstLine="320"/>
      <w:jc w:val="both"/>
    </w:pPr>
    <w:rPr>
      <w:rFonts w:ascii="Times New Roman" w:eastAsiaTheme="minorHAnsi" w:hAnsi="Times New Roman"/>
      <w:i/>
      <w:iCs/>
    </w:rPr>
  </w:style>
  <w:style w:type="character" w:customStyle="1" w:styleId="3">
    <w:name w:val="Основной текст (3)_"/>
    <w:link w:val="30"/>
    <w:rsid w:val="001168BA"/>
    <w:rPr>
      <w:rFonts w:ascii="Segoe UI" w:eastAsia="Segoe UI" w:hAnsi="Segoe UI" w:cs="Segoe UI"/>
      <w:b/>
      <w:bCs/>
      <w:sz w:val="30"/>
      <w:szCs w:val="30"/>
      <w:shd w:val="clear" w:color="auto" w:fill="FFFFFF"/>
    </w:rPr>
  </w:style>
  <w:style w:type="character" w:customStyle="1" w:styleId="6">
    <w:name w:val="Основной текст (6)_"/>
    <w:link w:val="60"/>
    <w:rsid w:val="001168BA"/>
    <w:rPr>
      <w:rFonts w:ascii="Century Gothic" w:eastAsia="Century Gothic" w:hAnsi="Century Gothic" w:cs="Century Gothic"/>
      <w:sz w:val="38"/>
      <w:szCs w:val="3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68BA"/>
    <w:pPr>
      <w:widowControl w:val="0"/>
      <w:shd w:val="clear" w:color="auto" w:fill="FFFFFF"/>
      <w:spacing w:after="780" w:line="379" w:lineRule="exact"/>
      <w:jc w:val="center"/>
    </w:pPr>
    <w:rPr>
      <w:rFonts w:ascii="Segoe UI" w:eastAsia="Segoe UI" w:hAnsi="Segoe UI" w:cs="Segoe UI"/>
      <w:b/>
      <w:bCs/>
      <w:sz w:val="30"/>
      <w:szCs w:val="30"/>
    </w:rPr>
  </w:style>
  <w:style w:type="paragraph" w:customStyle="1" w:styleId="60">
    <w:name w:val="Основной текст (6)"/>
    <w:basedOn w:val="a"/>
    <w:link w:val="6"/>
    <w:rsid w:val="001168BA"/>
    <w:pPr>
      <w:widowControl w:val="0"/>
      <w:shd w:val="clear" w:color="auto" w:fill="FFFFFF"/>
      <w:spacing w:before="180" w:after="0" w:line="427" w:lineRule="exact"/>
      <w:jc w:val="center"/>
    </w:pPr>
    <w:rPr>
      <w:rFonts w:ascii="Century Gothic" w:eastAsia="Century Gothic" w:hAnsi="Century Gothic" w:cs="Century Gothic"/>
      <w:sz w:val="38"/>
      <w:szCs w:val="38"/>
    </w:rPr>
  </w:style>
  <w:style w:type="character" w:customStyle="1" w:styleId="2">
    <w:name w:val="Основной текст (2)"/>
    <w:uiPriority w:val="99"/>
    <w:rsid w:val="001168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uiPriority w:val="99"/>
    <w:locked/>
    <w:rsid w:val="00561606"/>
    <w:rPr>
      <w:rFonts w:ascii="Times New Roman" w:hAnsi="Times New Roman"/>
      <w:shd w:val="clear" w:color="auto" w:fill="FFFFFF"/>
    </w:rPr>
  </w:style>
  <w:style w:type="character" w:customStyle="1" w:styleId="22">
    <w:name w:val="Основной текст (2) + Курсив"/>
    <w:basedOn w:val="20"/>
    <w:uiPriority w:val="99"/>
    <w:rsid w:val="00561606"/>
    <w:rPr>
      <w:rFonts w:ascii="Times New Roman" w:hAnsi="Times New Roman"/>
      <w:i/>
      <w:iCs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561606"/>
    <w:pPr>
      <w:widowControl w:val="0"/>
      <w:shd w:val="clear" w:color="auto" w:fill="FFFFFF"/>
      <w:spacing w:after="0" w:line="206" w:lineRule="exact"/>
      <w:ind w:hanging="320"/>
    </w:pPr>
    <w:rPr>
      <w:rFonts w:ascii="Times New Roman" w:eastAsiaTheme="minorHAnsi" w:hAnsi="Times New Roman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Кругликова</dc:creator>
  <cp:keywords/>
  <dc:description/>
  <cp:lastModifiedBy>МКОУ Курежская ООШ Школа</cp:lastModifiedBy>
  <cp:revision>3</cp:revision>
  <dcterms:created xsi:type="dcterms:W3CDTF">2019-07-03T11:22:00Z</dcterms:created>
  <dcterms:modified xsi:type="dcterms:W3CDTF">2021-01-27T06:26:00Z</dcterms:modified>
</cp:coreProperties>
</file>